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AF6" w14:textId="589468AE" w:rsidR="00766F76" w:rsidRDefault="00130369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1A38D60" w14:textId="3DE3F3DB" w:rsidR="00766F76" w:rsidRDefault="00130369">
      <w:pPr>
        <w:pStyle w:val="BodyText"/>
        <w:spacing w:before="5"/>
        <w:rPr>
          <w:rFonts w:ascii="Times New Roman"/>
          <w:sz w:val="21"/>
        </w:rPr>
      </w:pPr>
      <w:r w:rsidRPr="00130369">
        <w:drawing>
          <wp:anchor distT="0" distB="0" distL="114300" distR="114300" simplePos="0" relativeHeight="251656192" behindDoc="0" locked="0" layoutInCell="1" allowOverlap="1" wp14:anchorId="5FE7FA85" wp14:editId="15E79D0B">
            <wp:simplePos x="0" y="0"/>
            <wp:positionH relativeFrom="column">
              <wp:posOffset>428625</wp:posOffset>
            </wp:positionH>
            <wp:positionV relativeFrom="paragraph">
              <wp:posOffset>103505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36395" w14:textId="710911D2" w:rsidR="00766F76" w:rsidRDefault="00766F76">
      <w:pPr>
        <w:pStyle w:val="BodyText"/>
        <w:spacing w:before="0" w:line="20" w:lineRule="exact"/>
        <w:ind w:left="-680"/>
        <w:rPr>
          <w:rFonts w:ascii="Times New Roman"/>
          <w:sz w:val="2"/>
        </w:rPr>
      </w:pPr>
    </w:p>
    <w:p w14:paraId="47C01E73" w14:textId="6D0EFA43" w:rsidR="00766F76" w:rsidRDefault="00130369">
      <w:pPr>
        <w:pStyle w:val="BodyText"/>
        <w:spacing w:before="8"/>
        <w:rPr>
          <w:rFonts w:ascii="Times New Roman"/>
          <w:sz w:val="23"/>
        </w:rPr>
      </w:pPr>
      <w:r w:rsidRPr="00130369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E479B9" wp14:editId="67961360">
                <wp:simplePos x="0" y="0"/>
                <wp:positionH relativeFrom="column">
                  <wp:posOffset>1024255</wp:posOffset>
                </wp:positionH>
                <wp:positionV relativeFrom="paragraph">
                  <wp:posOffset>88265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2942" w14:textId="7FE9AE5E" w:rsidR="00130369" w:rsidRPr="00130369" w:rsidRDefault="00130369" w:rsidP="0013036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0369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PERSUASIVE 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47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65pt;margin-top:6.95pt;width:229.5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" filled="f" stroked="f">
                <v:textbox>
                  <w:txbxContent>
                    <w:p w14:paraId="25682942" w14:textId="7FE9AE5E" w:rsidR="00130369" w:rsidRPr="00130369" w:rsidRDefault="00130369" w:rsidP="0013036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0369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PERSUASIVE EXPOSITION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5CFB05" w14:textId="42558DAA" w:rsidR="00766F76" w:rsidRDefault="00130369">
      <w:pPr>
        <w:pStyle w:val="Title"/>
        <w:tabs>
          <w:tab w:val="left" w:pos="9087"/>
        </w:tabs>
        <w:rPr>
          <w:u w:val="none"/>
        </w:rPr>
      </w:pPr>
      <w:r>
        <w:tab/>
      </w:r>
    </w:p>
    <w:p w14:paraId="7A16AF1A" w14:textId="77777777" w:rsidR="00766F76" w:rsidRDefault="00766F76">
      <w:pPr>
        <w:pStyle w:val="BodyText"/>
        <w:spacing w:before="5"/>
        <w:rPr>
          <w:sz w:val="11"/>
        </w:rPr>
      </w:pPr>
    </w:p>
    <w:p w14:paraId="534872CD" w14:textId="77777777" w:rsidR="00766F76" w:rsidRDefault="00130369">
      <w:pPr>
        <w:spacing w:before="98"/>
        <w:ind w:left="640"/>
        <w:rPr>
          <w:b/>
          <w:sz w:val="16"/>
        </w:rPr>
      </w:pPr>
      <w:r>
        <w:rPr>
          <w:b/>
          <w:w w:val="105"/>
          <w:sz w:val="16"/>
        </w:rPr>
        <w:t>TAKING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POINT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8"/>
          <w:w w:val="105"/>
          <w:sz w:val="16"/>
        </w:rPr>
        <w:t xml:space="preserve"> </w:t>
      </w:r>
      <w:r>
        <w:rPr>
          <w:b/>
          <w:w w:val="105"/>
          <w:sz w:val="16"/>
        </w:rPr>
        <w:t>VIEW</w:t>
      </w:r>
    </w:p>
    <w:p w14:paraId="1D691424" w14:textId="77777777" w:rsidR="00766F76" w:rsidRDefault="00130369">
      <w:pPr>
        <w:pStyle w:val="BodyText"/>
        <w:spacing w:before="63"/>
        <w:ind w:left="640"/>
      </w:pPr>
      <w:r>
        <w:rPr>
          <w:w w:val="95"/>
        </w:rPr>
        <w:t>Purpose: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persuade</w:t>
      </w:r>
      <w:r>
        <w:rPr>
          <w:spacing w:val="-2"/>
          <w:w w:val="95"/>
        </w:rPr>
        <w:t xml:space="preserve"> </w:t>
      </w:r>
      <w:r>
        <w:rPr>
          <w:w w:val="95"/>
        </w:rPr>
        <w:t>reader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point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view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presenting</w:t>
      </w:r>
      <w:r>
        <w:rPr>
          <w:spacing w:val="-2"/>
          <w:w w:val="95"/>
        </w:rPr>
        <w:t xml:space="preserve"> </w:t>
      </w:r>
      <w:r>
        <w:rPr>
          <w:w w:val="95"/>
        </w:rPr>
        <w:t>supporting</w:t>
      </w:r>
      <w:r>
        <w:rPr>
          <w:spacing w:val="-1"/>
          <w:w w:val="95"/>
        </w:rPr>
        <w:t xml:space="preserve"> </w:t>
      </w:r>
      <w:r>
        <w:rPr>
          <w:w w:val="95"/>
        </w:rPr>
        <w:t>evidence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data.</w:t>
      </w:r>
    </w:p>
    <w:p w14:paraId="6336719B" w14:textId="77777777" w:rsidR="00766F76" w:rsidRDefault="00130369">
      <w:pPr>
        <w:pStyle w:val="BodyText"/>
        <w:rPr>
          <w:sz w:val="12"/>
        </w:rPr>
      </w:pPr>
      <w:r>
        <w:pict w14:anchorId="03FFC9EF">
          <v:group id="docshapegroup4" o:spid="_x0000_s1032" style="position:absolute;margin-left:66pt;margin-top:8.3pt;width:422.4pt;height:107.75pt;z-index:-15727104;mso-wrap-distance-left:0;mso-wrap-distance-right:0;mso-position-horizontal-relative:page" coordorigin="1320,166" coordsize="8448,2155">
            <v:shape id="docshape5" o:spid="_x0000_s1034" style="position:absolute;left:1320;top:166;width:8448;height:2155" coordorigin="1320,166" coordsize="8448,2155" o:spt="100" adj="0,,0" path="m9710,2310r-13,-8l9661,2298r-471,-11l8716,2279r-636,-8l7205,2267r-2538,2l3555,2275r-793,8l2128,2294r-552,11l1401,2310r-1,6l1418,2316r2852,-27l5142,2285r715,1l6888,2292r2535,27l9661,2320r37,-3l9710,2310xm9768,186r-15,-14l9708,166r-6755,9l2309,179r-482,5l1426,190r-98,2l1328,200r10,1l1338,207r-5,80l1329,368r-3,81l1324,529r-2,81l1321,691r-1,162l1323,1580r3,242l1329,1984r4,161l1338,2307r4,9l1350,2320r8,-4l1361,2307r-12,-646l1346,1418r-1,-161l1345,1176r1,-161l1350,611r1,-162l1350,368r-1,-80l1347,201r480,6l2390,212r804,2l9708,205r38,-5l9743,833r-6,644l9727,2120r-2,161l9729,2296r11,5l9751,2296r5,-15l9761,2040r3,-242l9766,1557r2,-241l9768,1074r-2,-241l9764,592r-4,-242l9757,195r11,-9xe" fillcolor="#646464" stroked="f">
              <v:stroke joinstyle="round"/>
              <v:formulas/>
              <v:path arrowok="t" o:connecttype="segments"/>
            </v:shape>
            <v:shape id="docshape6" o:spid="_x0000_s1033" type="#_x0000_t202" style="position:absolute;left:1361;top:213;width:8364;height:2053" filled="f" stroked="f">
              <v:textbox inset="0,0,0,0">
                <w:txbxContent>
                  <w:p w14:paraId="32EA7901" w14:textId="77777777" w:rsidR="00766F76" w:rsidRDefault="00130369">
                    <w:pPr>
                      <w:spacing w:before="46"/>
                      <w:ind w:left="9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State</w:t>
                    </w:r>
                    <w:r>
                      <w:rPr>
                        <w:rFonts w:ascii="Arial"/>
                        <w:b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problem</w:t>
                    </w:r>
                    <w:r>
                      <w:rPr>
                        <w:rFonts w:ascii="Arial"/>
                        <w:b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point</w:t>
                    </w:r>
                    <w:r>
                      <w:rPr>
                        <w:rFonts w:ascii="Arial"/>
                        <w:b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view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B140EB" w14:textId="77777777" w:rsidR="00766F76" w:rsidRDefault="00766F76">
      <w:pPr>
        <w:pStyle w:val="BodyText"/>
        <w:spacing w:before="8" w:after="1"/>
        <w:rPr>
          <w:sz w:val="9"/>
        </w:rPr>
      </w:pPr>
    </w:p>
    <w:tbl>
      <w:tblPr>
        <w:tblW w:w="0" w:type="auto"/>
        <w:tblInd w:w="685" w:type="dxa"/>
        <w:tblBorders>
          <w:top w:val="single" w:sz="24" w:space="0" w:color="646464"/>
          <w:left w:val="single" w:sz="24" w:space="0" w:color="646464"/>
          <w:bottom w:val="single" w:sz="24" w:space="0" w:color="646464"/>
          <w:right w:val="single" w:sz="24" w:space="0" w:color="646464"/>
          <w:insideH w:val="single" w:sz="24" w:space="0" w:color="646464"/>
          <w:insideV w:val="single" w:sz="24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75"/>
        <w:gridCol w:w="4128"/>
      </w:tblGrid>
      <w:tr w:rsidR="00766F76" w14:paraId="2D2D4652" w14:textId="77777777">
        <w:trPr>
          <w:trHeight w:val="2154"/>
        </w:trPr>
        <w:tc>
          <w:tcPr>
            <w:tcW w:w="4202" w:type="dxa"/>
            <w:tcBorders>
              <w:left w:val="single" w:sz="18" w:space="0" w:color="646464"/>
              <w:right w:val="thinThickMediumGap" w:sz="9" w:space="0" w:color="646464"/>
            </w:tcBorders>
          </w:tcPr>
          <w:p w14:paraId="3D1449A5" w14:textId="77777777" w:rsidR="00766F76" w:rsidRDefault="00130369">
            <w:pPr>
              <w:pStyle w:val="TableParagraph"/>
              <w:ind w:left="1629"/>
              <w:rPr>
                <w:b/>
                <w:sz w:val="18"/>
              </w:rPr>
            </w:pPr>
            <w:r>
              <w:rPr>
                <w:b/>
                <w:sz w:val="18"/>
              </w:rPr>
              <w:t>Assertions</w:t>
            </w:r>
          </w:p>
          <w:p w14:paraId="4E5A035A" w14:textId="77777777" w:rsidR="00766F76" w:rsidRDefault="00130369">
            <w:pPr>
              <w:pStyle w:val="TableParagraph"/>
              <w:spacing w:before="16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75" w:type="dxa"/>
            <w:tcBorders>
              <w:left w:val="thickThinMediumGap" w:sz="9" w:space="0" w:color="646464"/>
              <w:bottom w:val="nil"/>
              <w:right w:val="nil"/>
            </w:tcBorders>
          </w:tcPr>
          <w:p w14:paraId="6E3F6750" w14:textId="77777777" w:rsidR="00766F76" w:rsidRDefault="00766F7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  <w:tcBorders>
              <w:left w:val="nil"/>
              <w:right w:val="single" w:sz="18" w:space="0" w:color="646464"/>
            </w:tcBorders>
          </w:tcPr>
          <w:p w14:paraId="116B5D2E" w14:textId="77777777" w:rsidR="00766F76" w:rsidRDefault="00130369">
            <w:pPr>
              <w:pStyle w:val="TableParagraph"/>
              <w:ind w:left="93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Evidence</w:t>
            </w:r>
            <w:r>
              <w:rPr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/</w:t>
            </w:r>
            <w:r>
              <w:rPr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Data</w:t>
            </w:r>
            <w:r>
              <w:rPr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/</w:t>
            </w:r>
            <w:r>
              <w:rPr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References</w:t>
            </w:r>
          </w:p>
          <w:p w14:paraId="5EE25D97" w14:textId="77777777" w:rsidR="00766F76" w:rsidRDefault="00130369">
            <w:pPr>
              <w:pStyle w:val="TableParagraph"/>
              <w:spacing w:before="16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</w:tbl>
    <w:p w14:paraId="3CEF70CF" w14:textId="77777777" w:rsidR="00766F76" w:rsidRDefault="00766F76">
      <w:pPr>
        <w:pStyle w:val="BodyText"/>
        <w:rPr>
          <w:sz w:val="6"/>
        </w:rPr>
      </w:pPr>
    </w:p>
    <w:tbl>
      <w:tblPr>
        <w:tblW w:w="0" w:type="auto"/>
        <w:tblInd w:w="685" w:type="dxa"/>
        <w:tblBorders>
          <w:top w:val="single" w:sz="24" w:space="0" w:color="646464"/>
          <w:left w:val="single" w:sz="24" w:space="0" w:color="646464"/>
          <w:bottom w:val="single" w:sz="24" w:space="0" w:color="646464"/>
          <w:right w:val="single" w:sz="24" w:space="0" w:color="646464"/>
          <w:insideH w:val="single" w:sz="24" w:space="0" w:color="646464"/>
          <w:insideV w:val="single" w:sz="24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75"/>
        <w:gridCol w:w="4128"/>
      </w:tblGrid>
      <w:tr w:rsidR="00766F76" w14:paraId="08F17E86" w14:textId="77777777">
        <w:trPr>
          <w:trHeight w:val="2154"/>
        </w:trPr>
        <w:tc>
          <w:tcPr>
            <w:tcW w:w="4202" w:type="dxa"/>
            <w:tcBorders>
              <w:left w:val="single" w:sz="18" w:space="0" w:color="646464"/>
              <w:right w:val="thinThickMediumGap" w:sz="9" w:space="0" w:color="646464"/>
            </w:tcBorders>
          </w:tcPr>
          <w:p w14:paraId="48C797CE" w14:textId="77777777" w:rsidR="00766F76" w:rsidRDefault="00130369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</w:t>
            </w:r>
          </w:p>
        </w:tc>
        <w:tc>
          <w:tcPr>
            <w:tcW w:w="75" w:type="dxa"/>
            <w:tcBorders>
              <w:left w:val="thickThinMediumGap" w:sz="9" w:space="0" w:color="646464"/>
              <w:bottom w:val="nil"/>
              <w:right w:val="nil"/>
            </w:tcBorders>
          </w:tcPr>
          <w:p w14:paraId="2C17952D" w14:textId="77777777" w:rsidR="00766F76" w:rsidRDefault="00766F7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  <w:tcBorders>
              <w:left w:val="nil"/>
              <w:right w:val="single" w:sz="18" w:space="0" w:color="646464"/>
            </w:tcBorders>
          </w:tcPr>
          <w:p w14:paraId="1FC2A2EF" w14:textId="77777777" w:rsidR="00766F76" w:rsidRDefault="00130369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</w:t>
            </w:r>
          </w:p>
        </w:tc>
      </w:tr>
    </w:tbl>
    <w:p w14:paraId="338F8A09" w14:textId="77777777" w:rsidR="00766F76" w:rsidRDefault="00766F76">
      <w:pPr>
        <w:pStyle w:val="BodyText"/>
        <w:rPr>
          <w:sz w:val="6"/>
        </w:rPr>
      </w:pPr>
    </w:p>
    <w:tbl>
      <w:tblPr>
        <w:tblW w:w="0" w:type="auto"/>
        <w:tblInd w:w="685" w:type="dxa"/>
        <w:tblBorders>
          <w:top w:val="single" w:sz="24" w:space="0" w:color="646464"/>
          <w:left w:val="single" w:sz="24" w:space="0" w:color="646464"/>
          <w:bottom w:val="single" w:sz="24" w:space="0" w:color="646464"/>
          <w:right w:val="single" w:sz="24" w:space="0" w:color="646464"/>
          <w:insideH w:val="single" w:sz="24" w:space="0" w:color="646464"/>
          <w:insideV w:val="single" w:sz="24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75"/>
        <w:gridCol w:w="4128"/>
      </w:tblGrid>
      <w:tr w:rsidR="00766F76" w14:paraId="272B3023" w14:textId="77777777">
        <w:trPr>
          <w:trHeight w:val="2154"/>
        </w:trPr>
        <w:tc>
          <w:tcPr>
            <w:tcW w:w="4202" w:type="dxa"/>
            <w:tcBorders>
              <w:left w:val="single" w:sz="18" w:space="0" w:color="646464"/>
              <w:right w:val="thinThickMediumGap" w:sz="9" w:space="0" w:color="646464"/>
            </w:tcBorders>
          </w:tcPr>
          <w:p w14:paraId="24AF4D51" w14:textId="77777777" w:rsidR="00766F76" w:rsidRDefault="00130369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75" w:type="dxa"/>
            <w:tcBorders>
              <w:left w:val="thickThinMediumGap" w:sz="9" w:space="0" w:color="646464"/>
              <w:bottom w:val="nil"/>
              <w:right w:val="nil"/>
            </w:tcBorders>
          </w:tcPr>
          <w:p w14:paraId="7435F24A" w14:textId="77777777" w:rsidR="00766F76" w:rsidRDefault="00766F7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  <w:tcBorders>
              <w:left w:val="nil"/>
              <w:right w:val="single" w:sz="18" w:space="0" w:color="646464"/>
            </w:tcBorders>
          </w:tcPr>
          <w:p w14:paraId="549D073A" w14:textId="77777777" w:rsidR="00766F76" w:rsidRDefault="00130369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</w:tr>
    </w:tbl>
    <w:p w14:paraId="3EE2700D" w14:textId="77777777" w:rsidR="00766F76" w:rsidRDefault="00130369">
      <w:pPr>
        <w:pStyle w:val="BodyText"/>
        <w:spacing w:before="6"/>
        <w:rPr>
          <w:sz w:val="6"/>
        </w:rPr>
      </w:pPr>
      <w:r>
        <w:pict w14:anchorId="06F27752">
          <v:group id="docshapegroup7" o:spid="_x0000_s1029" style="position:absolute;margin-left:66pt;margin-top:5pt;width:422.4pt;height:104.55pt;z-index:-15726592;mso-wrap-distance-left:0;mso-wrap-distance-right:0;mso-position-horizontal-relative:page;mso-position-vertical-relative:text" coordorigin="1320,100" coordsize="8448,2091">
            <v:shape id="docshape8" o:spid="_x0000_s1031" style="position:absolute;left:1320;top:100;width:8448;height:2091" coordorigin="1320,100" coordsize="8448,2091" o:spt="100" adj="0,,0" path="m9710,2180r-13,-7l9661,2168r-471,-10l8636,2149r-635,-7l7045,2138r-2536,3l3476,2147r-794,9l2049,2166r-552,12l1401,2180r-1,6l1418,2186r2852,-26l5222,2156r715,1l7205,2166r2218,23l9661,2191r37,-3l9710,2180xm9768,119r-15,-13l9708,100r-6755,8l2309,112r-482,5l1328,125r,8l1338,133r,7l1333,218r-4,78l1326,374r-2,79l1322,531r-1,79l1320,767r3,705l1326,1707r3,157l1333,2021r5,156l1342,2187r8,3l1358,2187r3,-10l1349,1550r-3,-235l1345,1159r,-79l1346,924r4,-393l1351,375r-1,-79l1349,218r-2,-84l1827,140r563,5l3275,146r6433,-8l9746,133r-3,639l9736,1422r-10,649l9725,2152r4,15l9740,2172r11,-5l9756,2152r5,-243l9764,1665r3,-243l9768,1178r-1,-243l9766,691r-3,-243l9759,204r-2,-76l9768,119xe" fillcolor="#646464" stroked="f">
              <v:stroke joinstyle="round"/>
              <v:formulas/>
              <v:path arrowok="t" o:connecttype="segments"/>
            </v:shape>
            <v:shape id="docshape9" o:spid="_x0000_s1030" type="#_x0000_t202" style="position:absolute;left:1361;top:146;width:8364;height:1992" filled="f" stroked="f">
              <v:textbox inset="0,0,0,0">
                <w:txbxContent>
                  <w:p w14:paraId="369DDBB2" w14:textId="77777777" w:rsidR="00766F76" w:rsidRDefault="00130369">
                    <w:pPr>
                      <w:spacing w:before="48"/>
                      <w:ind w:left="9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8"/>
                      </w:rPr>
                      <w:t>Conclusion</w:t>
                    </w:r>
                    <w:r>
                      <w:rPr>
                        <w:rFonts w:ascii="Arial"/>
                        <w:b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8"/>
                      </w:rPr>
                      <w:t>or</w:t>
                    </w:r>
                    <w:r>
                      <w:rPr>
                        <w:rFonts w:ascii="Arial"/>
                        <w:b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8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F18B8D" w14:textId="77777777" w:rsidR="00766F76" w:rsidRDefault="00130369">
      <w:pPr>
        <w:spacing w:before="109"/>
        <w:ind w:left="640"/>
        <w:rPr>
          <w:i/>
          <w:sz w:val="16"/>
        </w:rPr>
      </w:pPr>
      <w:r>
        <w:rPr>
          <w:i/>
          <w:w w:val="95"/>
          <w:sz w:val="16"/>
        </w:rPr>
        <w:t>Detailed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Bibliography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should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included.</w:t>
      </w:r>
    </w:p>
    <w:p w14:paraId="4083581F" w14:textId="77777777" w:rsidR="00766F76" w:rsidRDefault="00130369">
      <w:pPr>
        <w:pStyle w:val="BodyText"/>
        <w:spacing w:before="10"/>
        <w:rPr>
          <w:i/>
          <w:sz w:val="10"/>
        </w:rPr>
      </w:pPr>
      <w:r>
        <w:pict w14:anchorId="1ED83FAF">
          <v:shape id="docshape10" o:spid="_x0000_s1028" style="position:absolute;margin-left:66pt;margin-top:7.5pt;width:422.4pt;height:.1pt;z-index:-15726080;mso-wrap-distance-left:0;mso-wrap-distance-right:0;mso-position-horizontal-relative:page" coordorigin="1320,150" coordsize="8448,0" path="m1320,150r8448,e" filled="f" strokecolor="#959595" strokeweight="2pt">
            <v:path arrowok="t"/>
            <w10:wrap type="topAndBottom" anchorx="page"/>
          </v:shape>
        </w:pict>
      </w:r>
    </w:p>
    <w:p w14:paraId="09D86413" w14:textId="1D9F296D" w:rsidR="00766F76" w:rsidRDefault="00130369">
      <w:pPr>
        <w:tabs>
          <w:tab w:val="right" w:pos="9087"/>
        </w:tabs>
        <w:spacing w:before="92"/>
        <w:ind w:left="640"/>
        <w:rPr>
          <w:sz w:val="18"/>
        </w:rPr>
      </w:pPr>
      <w:r>
        <w:rPr>
          <w:sz w:val="18"/>
        </w:rPr>
        <w:t>Mount</w:t>
      </w:r>
      <w:r>
        <w:rPr>
          <w:spacing w:val="-5"/>
          <w:sz w:val="18"/>
        </w:rPr>
        <w:t xml:space="preserve"> </w:t>
      </w:r>
      <w:r>
        <w:rPr>
          <w:sz w:val="18"/>
        </w:rPr>
        <w:t>Lawley</w:t>
      </w:r>
      <w:r>
        <w:rPr>
          <w:spacing w:val="-5"/>
          <w:sz w:val="18"/>
        </w:rPr>
        <w:t xml:space="preserve"> </w:t>
      </w:r>
      <w:r>
        <w:rPr>
          <w:sz w:val="18"/>
        </w:rPr>
        <w:t>Senior</w:t>
      </w:r>
      <w:r>
        <w:rPr>
          <w:spacing w:val="-5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z w:val="18"/>
        </w:rPr>
        <w:tab/>
      </w:r>
    </w:p>
    <w:p w14:paraId="4D83D2F7" w14:textId="5080CEC0" w:rsidR="00766F76" w:rsidRDefault="00130369">
      <w:pPr>
        <w:tabs>
          <w:tab w:val="left" w:pos="8461"/>
        </w:tabs>
        <w:spacing w:before="633"/>
        <w:ind w:left="103"/>
        <w:rPr>
          <w:rFonts w:ascii="Arial"/>
          <w:sz w:val="12"/>
        </w:rPr>
      </w:pPr>
      <w:r>
        <w:rPr>
          <w:rFonts w:ascii="Arial"/>
          <w:sz w:val="12"/>
        </w:rPr>
        <w:tab/>
      </w:r>
    </w:p>
    <w:sectPr w:rsidR="00766F76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F76"/>
    <w:rsid w:val="00130369"/>
    <w:rsid w:val="007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F0640F2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40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2</cp:revision>
  <dcterms:created xsi:type="dcterms:W3CDTF">2021-10-06T11:10:00Z</dcterms:created>
  <dcterms:modified xsi:type="dcterms:W3CDTF">2021-10-06T11:13:00Z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